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5DA" w:rsidRPr="002A7FE3" w:rsidRDefault="003915DA" w:rsidP="003915DA">
      <w:pPr>
        <w:spacing w:before="100" w:beforeAutospacing="1" w:after="100" w:afterAutospacing="1" w:line="240" w:lineRule="auto"/>
        <w:jc w:val="both"/>
        <w:outlineLvl w:val="2"/>
        <w:rPr>
          <w:rFonts w:ascii="Verdana" w:eastAsia="Times New Roman" w:hAnsi="Verdana" w:cs="Times New Roman"/>
          <w:b/>
          <w:bCs/>
          <w:color w:val="414141"/>
          <w:spacing w:val="2"/>
          <w:sz w:val="27"/>
          <w:szCs w:val="27"/>
          <w:lang w:eastAsia="nl-NL"/>
        </w:rPr>
      </w:pPr>
      <w:bookmarkStart w:id="0" w:name="_Toc450553802"/>
      <w:bookmarkStart w:id="1" w:name="_GoBack"/>
      <w:r w:rsidRPr="002A7FE3">
        <w:rPr>
          <w:rFonts w:ascii="Verdana" w:eastAsia="Times New Roman" w:hAnsi="Verdana" w:cs="Times New Roman"/>
          <w:b/>
          <w:bCs/>
          <w:spacing w:val="2"/>
          <w:sz w:val="27"/>
          <w:szCs w:val="27"/>
          <w:u w:val="single"/>
          <w:lang w:eastAsia="nl-NL"/>
        </w:rPr>
        <w:t>Pastoraat</w:t>
      </w:r>
      <w:bookmarkEnd w:id="0"/>
    </w:p>
    <w:p w:rsidR="003915DA" w:rsidRDefault="003915DA" w:rsidP="003915DA">
      <w:pPr>
        <w:spacing w:after="0" w:line="240" w:lineRule="auto"/>
        <w:rPr>
          <w:rFonts w:ascii="Verdana" w:eastAsia="Times New Roman" w:hAnsi="Verdana" w:cs="Times New Roman"/>
          <w:color w:val="414141"/>
          <w:spacing w:val="2"/>
          <w:sz w:val="19"/>
          <w:szCs w:val="19"/>
          <w:shd w:val="clear" w:color="auto" w:fill="FFFFFF"/>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Pastoraat is het omzien naar elkaar in de naam van Christus. De gemeente volbrengt haar pastorale taak aan de leden en anderen die deze zorg behoeven, opdat zij elkaar opbouwen in geloof, hoop en liefde </w:t>
      </w:r>
      <w:r w:rsidRPr="002A7FE3">
        <w:rPr>
          <w:rFonts w:ascii="Verdana" w:eastAsia="Times New Roman" w:hAnsi="Verdana" w:cs="Times New Roman"/>
          <w:i/>
          <w:iCs/>
          <w:color w:val="414141"/>
          <w:spacing w:val="2"/>
          <w:sz w:val="19"/>
          <w:szCs w:val="19"/>
          <w:lang w:eastAsia="nl-NL"/>
        </w:rPr>
        <w:t>(art. X-3)</w:t>
      </w:r>
      <w:r w:rsidRPr="002A7FE3">
        <w:rPr>
          <w:rFonts w:ascii="Verdana" w:eastAsia="Times New Roman" w:hAnsi="Verdana" w:cs="Times New Roman"/>
          <w:color w:val="414141"/>
          <w:spacing w:val="2"/>
          <w:sz w:val="19"/>
          <w:szCs w:val="19"/>
          <w:shd w:val="clear" w:color="auto" w:fill="FFFFFF"/>
          <w:lang w:eastAsia="nl-NL"/>
        </w:rPr>
        <w:t>. Dit komt in onze gemeente tot uitdrukking in huisbezoek, groot-huis-</w:t>
      </w:r>
      <w:proofErr w:type="gramStart"/>
      <w:r w:rsidRPr="002A7FE3">
        <w:rPr>
          <w:rFonts w:ascii="Verdana" w:eastAsia="Times New Roman" w:hAnsi="Verdana" w:cs="Times New Roman"/>
          <w:color w:val="414141"/>
          <w:spacing w:val="2"/>
          <w:sz w:val="19"/>
          <w:szCs w:val="19"/>
          <w:shd w:val="clear" w:color="auto" w:fill="FFFFFF"/>
          <w:lang w:eastAsia="nl-NL"/>
        </w:rPr>
        <w:t>bezoek  en</w:t>
      </w:r>
      <w:proofErr w:type="gramEnd"/>
      <w:r w:rsidRPr="002A7FE3">
        <w:rPr>
          <w:rFonts w:ascii="Verdana" w:eastAsia="Times New Roman" w:hAnsi="Verdana" w:cs="Times New Roman"/>
          <w:color w:val="414141"/>
          <w:spacing w:val="2"/>
          <w:sz w:val="19"/>
          <w:szCs w:val="19"/>
          <w:shd w:val="clear" w:color="auto" w:fill="FFFFFF"/>
          <w:lang w:eastAsia="nl-NL"/>
        </w:rPr>
        <w:t xml:space="preserve"> crisispastoraat.</w:t>
      </w:r>
      <w:r w:rsidRPr="002A7FE3">
        <w:rPr>
          <w:rFonts w:ascii="Verdana" w:eastAsia="Times New Roman" w:hAnsi="Verdana" w:cs="Times New Roman"/>
          <w:color w:val="414141"/>
          <w:spacing w:val="2"/>
          <w:sz w:val="19"/>
          <w:szCs w:val="19"/>
          <w:lang w:eastAsia="nl-NL"/>
        </w:rPr>
        <w:br/>
      </w:r>
    </w:p>
    <w:p w:rsidR="003915DA" w:rsidRPr="002A7FE3" w:rsidRDefault="003915DA" w:rsidP="003915DA">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Het pastoraat is nauw verbonden aan diaconaat en gemeenteopbouw.</w:t>
      </w:r>
      <w:r>
        <w:rPr>
          <w:rFonts w:ascii="Verdana" w:eastAsia="Times New Roman" w:hAnsi="Verdana" w:cs="Times New Roman"/>
          <w:color w:val="414141"/>
          <w:spacing w:val="2"/>
          <w:sz w:val="19"/>
          <w:szCs w:val="19"/>
          <w:lang w:eastAsia="nl-NL"/>
        </w:rPr>
        <w:t xml:space="preserve"> </w:t>
      </w:r>
      <w:r w:rsidRPr="002A7FE3">
        <w:rPr>
          <w:rFonts w:ascii="Verdana" w:eastAsia="Times New Roman" w:hAnsi="Verdana" w:cs="Times New Roman"/>
          <w:color w:val="414141"/>
          <w:spacing w:val="2"/>
          <w:sz w:val="19"/>
          <w:szCs w:val="19"/>
          <w:shd w:val="clear" w:color="auto" w:fill="FFFFFF"/>
          <w:lang w:eastAsia="nl-NL"/>
        </w:rPr>
        <w:t>De pastorale zorg in onze gemeente ligt bij de predikant en de leden van de pastorale commissie, waarbij het ziekenhuisbezoek op de weg van de predikant ligt.</w:t>
      </w:r>
      <w:r>
        <w:rPr>
          <w:rFonts w:ascii="Verdana" w:eastAsia="Times New Roman" w:hAnsi="Verdana" w:cs="Times New Roman"/>
          <w:color w:val="414141"/>
          <w:spacing w:val="2"/>
          <w:sz w:val="19"/>
          <w:szCs w:val="19"/>
          <w:lang w:eastAsia="nl-NL"/>
        </w:rPr>
        <w:t xml:space="preserve"> </w:t>
      </w:r>
      <w:r w:rsidRPr="002A7FE3">
        <w:rPr>
          <w:rFonts w:ascii="Verdana" w:eastAsia="Times New Roman" w:hAnsi="Verdana" w:cs="Times New Roman"/>
          <w:color w:val="414141"/>
          <w:spacing w:val="2"/>
          <w:sz w:val="19"/>
          <w:szCs w:val="19"/>
          <w:shd w:val="clear" w:color="auto" w:fill="FFFFFF"/>
          <w:lang w:eastAsia="nl-NL"/>
        </w:rPr>
        <w:t>De gemeente is in wijken opgedeeld, die bemand worden door de pastorale commissie met ondersteuning van contactdames/heren.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bookmarkEnd w:id="1"/>
    <w:p w:rsidR="00165FFF" w:rsidRDefault="00165FFF"/>
    <w:sectPr w:rsidR="00165FFF" w:rsidSect="00CD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DA"/>
    <w:rsid w:val="00165FFF"/>
    <w:rsid w:val="003915DA"/>
    <w:rsid w:val="00CD6926"/>
  </w:rsids>
  <m:mathPr>
    <m:mathFont m:val="Cambria Math"/>
    <m:brkBin m:val="before"/>
    <m:brkBinSub m:val="--"/>
    <m:smallFrac m:val="0"/>
    <m:dispDef/>
    <m:lMargin m:val="0"/>
    <m:rMargin m:val="0"/>
    <m:defJc m:val="centerGroup"/>
    <m:wrapIndent m:val="1440"/>
    <m:intLim m:val="subSup"/>
    <m:naryLim m:val="undOvr"/>
  </m:mathPr>
  <w:themeFontLang w:val="en-US"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819A"/>
  <w15:chartTrackingRefBased/>
  <w15:docId w15:val="{6A0B4141-1561-492A-954B-01A4017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15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572</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Verwijs</dc:creator>
  <cp:keywords/>
  <dc:description/>
  <cp:lastModifiedBy>Joost Verwijs</cp:lastModifiedBy>
  <cp:revision>1</cp:revision>
  <dcterms:created xsi:type="dcterms:W3CDTF">2019-12-12T09:54:00Z</dcterms:created>
  <dcterms:modified xsi:type="dcterms:W3CDTF">2019-12-12T09:55:00Z</dcterms:modified>
</cp:coreProperties>
</file>